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33" w:rsidRDefault="0080507A" w:rsidP="0080507A">
      <w:pPr>
        <w:jc w:val="center"/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</w:pPr>
      <w:r w:rsidRPr="0080507A"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  <w:t>Project Calendar (By Contact Hour) 15 contact hours = 3 critique points (min)</w:t>
      </w:r>
    </w:p>
    <w:p w:rsidR="0080507A" w:rsidRPr="0080507A" w:rsidRDefault="0080507A" w:rsidP="0080507A">
      <w:pPr>
        <w:jc w:val="center"/>
        <w:rPr>
          <w:rFonts w:ascii="Times" w:hAnsi="Times" w:cs="Times New Roman"/>
          <w:sz w:val="20"/>
          <w:szCs w:val="20"/>
        </w:rPr>
      </w:pPr>
      <w:r w:rsidRPr="0080507A"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  <w:t xml:space="preserve"> </w:t>
      </w:r>
    </w:p>
    <w:p w:rsidR="00090C33" w:rsidRDefault="0080507A" w:rsidP="0080507A">
      <w:pPr>
        <w:rPr>
          <w:rFonts w:ascii="Arial" w:hAnsi="Arial"/>
          <w:color w:val="000000"/>
          <w:sz w:val="22"/>
          <w:szCs w:val="22"/>
        </w:rPr>
      </w:pPr>
      <w:r w:rsidRPr="0080507A">
        <w:rPr>
          <w:rFonts w:ascii="Arial" w:hAnsi="Arial"/>
          <w:color w:val="000000"/>
          <w:sz w:val="22"/>
          <w:szCs w:val="22"/>
        </w:rPr>
        <w:t xml:space="preserve">1. Engaging               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 w:rsidR="00090C33">
        <w:rPr>
          <w:rFonts w:ascii="Arial" w:hAnsi="Arial"/>
          <w:color w:val="000000"/>
          <w:sz w:val="22"/>
          <w:szCs w:val="22"/>
        </w:rPr>
        <w:t xml:space="preserve">4. </w:t>
      </w:r>
      <w:proofErr w:type="gramStart"/>
      <w:r w:rsidR="00090C33">
        <w:rPr>
          <w:rFonts w:ascii="Arial" w:hAnsi="Arial"/>
          <w:color w:val="000000"/>
          <w:sz w:val="22"/>
          <w:szCs w:val="22"/>
        </w:rPr>
        <w:t>R</w:t>
      </w:r>
      <w:r w:rsidRPr="0080507A">
        <w:rPr>
          <w:rFonts w:ascii="Arial" w:hAnsi="Arial"/>
          <w:color w:val="000000"/>
          <w:sz w:val="22"/>
          <w:szCs w:val="22"/>
        </w:rPr>
        <w:t>esearch         </w:t>
      </w:r>
      <w:r w:rsidR="00090C33">
        <w:rPr>
          <w:rFonts w:ascii="Arial" w:hAnsi="Arial"/>
          <w:color w:val="000000"/>
          <w:sz w:val="22"/>
          <w:szCs w:val="22"/>
        </w:rPr>
        <w:t xml:space="preserve">     </w:t>
      </w:r>
      <w:r w:rsidRPr="0080507A">
        <w:rPr>
          <w:rFonts w:ascii="Arial" w:hAnsi="Arial"/>
          <w:color w:val="000000"/>
          <w:sz w:val="22"/>
          <w:szCs w:val="22"/>
        </w:rPr>
        <w:t>   7.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>Lessons (feedback)</w:t>
      </w:r>
      <w:r w:rsidRPr="0080507A">
        <w:rPr>
          <w:rFonts w:ascii="Times" w:hAnsi="Times"/>
          <w:sz w:val="20"/>
          <w:szCs w:val="20"/>
        </w:rPr>
        <w:br/>
      </w:r>
      <w:r w:rsidRPr="0080507A">
        <w:rPr>
          <w:rFonts w:ascii="Arial" w:hAnsi="Arial"/>
          <w:color w:val="000000"/>
          <w:sz w:val="22"/>
          <w:szCs w:val="22"/>
        </w:rPr>
        <w:t>2.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 xml:space="preserve">Launches Inquiry           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 w:rsidRPr="0080507A">
        <w:rPr>
          <w:rFonts w:ascii="Arial" w:hAnsi="Arial"/>
          <w:color w:val="000000"/>
          <w:sz w:val="22"/>
          <w:szCs w:val="22"/>
        </w:rPr>
        <w:t>5.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>Group Work            8.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 xml:space="preserve">Small Group Instruction </w:t>
      </w:r>
      <w:r w:rsidRPr="0080507A">
        <w:rPr>
          <w:rFonts w:ascii="Times" w:hAnsi="Times"/>
          <w:sz w:val="20"/>
          <w:szCs w:val="20"/>
        </w:rPr>
        <w:br/>
      </w:r>
      <w:r w:rsidRPr="0080507A">
        <w:rPr>
          <w:rFonts w:ascii="Arial" w:hAnsi="Arial"/>
          <w:color w:val="000000"/>
          <w:sz w:val="22"/>
          <w:szCs w:val="22"/>
        </w:rPr>
        <w:t>3.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Paint a picture of</w:t>
      </w:r>
      <w:r>
        <w:rPr>
          <w:rFonts w:ascii="Arial" w:hAnsi="Arial"/>
          <w:color w:val="000000"/>
          <w:sz w:val="22"/>
          <w:szCs w:val="22"/>
        </w:rPr>
        <w:t xml:space="preserve"> the end in </w:t>
      </w:r>
      <w:proofErr w:type="gramStart"/>
      <w:r>
        <w:rPr>
          <w:rFonts w:ascii="Arial" w:hAnsi="Arial"/>
          <w:color w:val="000000"/>
          <w:sz w:val="22"/>
          <w:szCs w:val="22"/>
        </w:rPr>
        <w:t>mind  </w:t>
      </w:r>
      <w:r w:rsidRPr="0080507A">
        <w:rPr>
          <w:rFonts w:ascii="Arial" w:hAnsi="Arial"/>
          <w:color w:val="000000"/>
          <w:sz w:val="22"/>
          <w:szCs w:val="22"/>
        </w:rPr>
        <w:t>6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. Instructional Strategies (videos) </w:t>
      </w:r>
    </w:p>
    <w:p w:rsidR="0080507A" w:rsidRPr="0080507A" w:rsidRDefault="0080507A" w:rsidP="0080507A">
      <w:pPr>
        <w:rPr>
          <w:rFonts w:ascii="Times" w:hAnsi="Times"/>
          <w:sz w:val="20"/>
          <w:szCs w:val="20"/>
        </w:rPr>
      </w:pPr>
    </w:p>
    <w:tbl>
      <w:tblPr>
        <w:tblW w:w="8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93"/>
        <w:gridCol w:w="1399"/>
        <w:gridCol w:w="2002"/>
        <w:gridCol w:w="1379"/>
        <w:gridCol w:w="1747"/>
      </w:tblGrid>
      <w:tr w:rsidR="0080507A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Day 1 -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Entry Event</w:t>
            </w:r>
            <w:proofErr w:type="gramStart"/>
            <w:r w:rsidRPr="0080507A">
              <w:rPr>
                <w:rFonts w:ascii="Arial" w:hAnsi="Arial"/>
                <w:color w:val="000000"/>
                <w:sz w:val="22"/>
                <w:szCs w:val="22"/>
              </w:rPr>
              <w:t>,  KNZK</w:t>
            </w:r>
            <w:proofErr w:type="gramEnd"/>
            <w:r w:rsidRPr="0080507A">
              <w:rPr>
                <w:rFonts w:ascii="Arial" w:hAnsi="Arial"/>
                <w:color w:val="000000"/>
                <w:sz w:val="22"/>
                <w:szCs w:val="22"/>
              </w:rPr>
              <w:t>, Set up groups, write/sign contracts, set milestones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Day 2 -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Critical Analysis of Exemplars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3 -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4 -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Day 5 - </w:t>
            </w:r>
            <w:r w:rsidRPr="0080507A">
              <w:rPr>
                <w:rFonts w:ascii="Arial" w:hAnsi="Arial"/>
                <w:b/>
                <w:bCs/>
                <w:color w:val="FF0000"/>
                <w:sz w:val="22"/>
                <w:szCs w:val="22"/>
              </w:rPr>
              <w:t>Early Critique Point #1:</w:t>
            </w: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PPT Planning Guide on wall and students evaluate each student’s work </w:t>
            </w:r>
          </w:p>
        </w:tc>
      </w:tr>
      <w:tr w:rsidR="0080507A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6 -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7 -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Day 8 - </w:t>
            </w:r>
            <w:r w:rsidRPr="0080507A"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  <w:t>Critique Session #2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9 -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10 - </w:t>
            </w:r>
          </w:p>
        </w:tc>
      </w:tr>
      <w:tr w:rsidR="0080507A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Day 11 - </w:t>
            </w:r>
            <w:r w:rsidRPr="0080507A">
              <w:rPr>
                <w:rFonts w:ascii="Arial" w:hAnsi="Arial"/>
                <w:b/>
                <w:bCs/>
                <w:color w:val="FF0000"/>
                <w:sz w:val="22"/>
                <w:szCs w:val="22"/>
              </w:rPr>
              <w:t>Critique Session #3</w:t>
            </w: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80507A">
              <w:rPr>
                <w:rFonts w:ascii="Arial" w:hAnsi="Arial"/>
                <w:color w:val="000000"/>
                <w:sz w:val="20"/>
                <w:szCs w:val="20"/>
              </w:rPr>
              <w:t>Mock Presentation:</w:t>
            </w:r>
            <w:r w:rsidRPr="0080507A">
              <w:rPr>
                <w:rFonts w:ascii="Times" w:hAnsi="Times"/>
                <w:sz w:val="20"/>
                <w:szCs w:val="20"/>
              </w:rPr>
              <w:br/>
            </w:r>
            <w:r w:rsidRPr="0080507A">
              <w:rPr>
                <w:rFonts w:ascii="Arial" w:hAnsi="Arial"/>
                <w:color w:val="000000"/>
                <w:sz w:val="20"/>
                <w:szCs w:val="20"/>
              </w:rPr>
              <w:t xml:space="preserve">Rubrics at table and Critical Friends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12 -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13 - Presentations (Experts: Authentic Community of parents, school staff, experts)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14 - Peer Evaluation of Projects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15 - Celebrate Reflect and Debrief</w:t>
            </w:r>
          </w:p>
        </w:tc>
      </w:tr>
    </w:tbl>
    <w:p w:rsidR="004052E9" w:rsidRDefault="00090C33"/>
    <w:sectPr w:rsidR="004052E9" w:rsidSect="004052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07A"/>
    <w:rsid w:val="00090C33"/>
    <w:rsid w:val="0080507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0507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2011-03-07T17:46:00Z</dcterms:created>
  <dcterms:modified xsi:type="dcterms:W3CDTF">2011-03-07T17:46:00Z</dcterms:modified>
</cp:coreProperties>
</file>